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4444" w:rsidR="00595B19" w:rsidP="00374444" w:rsidRDefault="00374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Monotype Corsiva" w:hAnsi="Monotype Corsiva"/>
          <w:b/>
          <w:color w:val="111200"/>
          <w:sz w:val="24"/>
          <w:szCs w:val="24"/>
        </w:rPr>
      </w:pPr>
      <w:r w:rsidRPr="00374444">
        <w:rPr>
          <w:rFonts w:ascii="Monotype Corsiva" w:hAnsi="Monotype Corsiva"/>
          <w:b/>
          <w:noProof/>
          <w:color w:val="111200"/>
          <w:sz w:val="24"/>
          <w:szCs w:val="24"/>
        </w:rPr>
        <w:drawing>
          <wp:inline distT="0" distB="0" distL="0" distR="0">
            <wp:extent cx="4552950" cy="1048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755" cy="106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690" w:type="dxa"/>
        <w:tblLayout w:type="fixed"/>
        <w:tblLook w:val="0600" w:firstRow="0" w:lastRow="0" w:firstColumn="0" w:lastColumn="0" w:noHBand="1" w:noVBand="1"/>
      </w:tblPr>
      <w:tblGrid>
        <w:gridCol w:w="4680"/>
        <w:gridCol w:w="5010"/>
      </w:tblGrid>
      <w:tr w:rsidR="00595B1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B19" w:rsidRDefault="008A6EC6">
            <w:pPr>
              <w:widowControl w:val="0"/>
              <w:spacing w:after="100" w:line="240" w:lineRule="auto"/>
              <w:rPr>
                <w:b/>
                <w:color w:val="111200"/>
              </w:rPr>
            </w:pPr>
            <w:r>
              <w:rPr>
                <w:b/>
                <w:color w:val="111200"/>
              </w:rPr>
              <w:t>Royal Cambrian Academician (RCA)</w:t>
            </w:r>
          </w:p>
          <w:p w:rsidR="00595B19" w:rsidRDefault="008A6EC6">
            <w:pPr>
              <w:widowControl w:val="0"/>
              <w:spacing w:after="100" w:line="240" w:lineRule="auto"/>
              <w:rPr>
                <w:color w:val="111200"/>
              </w:rPr>
            </w:pPr>
            <w:r>
              <w:rPr>
                <w:b/>
                <w:color w:val="111200"/>
              </w:rPr>
              <w:t xml:space="preserve">Born </w:t>
            </w:r>
            <w:r>
              <w:rPr>
                <w:color w:val="111200"/>
              </w:rPr>
              <w:t>1938</w:t>
            </w:r>
          </w:p>
          <w:p w:rsidR="00595B19" w:rsidRDefault="008A6EC6">
            <w:pPr>
              <w:widowControl w:val="0"/>
              <w:spacing w:after="100"/>
              <w:rPr>
                <w:b/>
                <w:color w:val="111200"/>
              </w:rPr>
            </w:pPr>
            <w:r>
              <w:rPr>
                <w:b/>
                <w:color w:val="111200"/>
              </w:rPr>
              <w:t xml:space="preserve">Educated </w:t>
            </w:r>
            <w:r>
              <w:rPr>
                <w:color w:val="111200"/>
              </w:rPr>
              <w:t>Lancing College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b/>
                <w:color w:val="111200"/>
              </w:rPr>
            </w:pPr>
            <w:proofErr w:type="spellStart"/>
            <w:r>
              <w:rPr>
                <w:b/>
                <w:color w:val="111200"/>
              </w:rPr>
              <w:t>Aelod</w:t>
            </w:r>
            <w:proofErr w:type="spellEnd"/>
            <w:r>
              <w:rPr>
                <w:b/>
                <w:color w:val="111200"/>
              </w:rPr>
              <w:t xml:space="preserve"> </w:t>
            </w:r>
            <w:proofErr w:type="spellStart"/>
            <w:r>
              <w:rPr>
                <w:b/>
                <w:color w:val="111200"/>
              </w:rPr>
              <w:t>o'r</w:t>
            </w:r>
            <w:proofErr w:type="spellEnd"/>
            <w:r>
              <w:rPr>
                <w:b/>
                <w:color w:val="111200"/>
              </w:rPr>
              <w:t xml:space="preserve"> </w:t>
            </w:r>
            <w:proofErr w:type="spellStart"/>
            <w:r>
              <w:rPr>
                <w:b/>
                <w:color w:val="111200"/>
              </w:rPr>
              <w:t>Academi</w:t>
            </w:r>
            <w:proofErr w:type="spellEnd"/>
            <w:r>
              <w:rPr>
                <w:b/>
                <w:color w:val="111200"/>
              </w:rPr>
              <w:t xml:space="preserve"> </w:t>
            </w:r>
            <w:proofErr w:type="spellStart"/>
            <w:r>
              <w:rPr>
                <w:b/>
                <w:color w:val="111200"/>
              </w:rPr>
              <w:t>Frenhinol</w:t>
            </w:r>
            <w:proofErr w:type="spellEnd"/>
            <w:r>
              <w:rPr>
                <w:b/>
                <w:color w:val="111200"/>
              </w:rPr>
              <w:t xml:space="preserve"> </w:t>
            </w:r>
            <w:proofErr w:type="spellStart"/>
            <w:r>
              <w:rPr>
                <w:b/>
                <w:color w:val="111200"/>
              </w:rPr>
              <w:t>Gymreig</w:t>
            </w:r>
            <w:proofErr w:type="spellEnd"/>
            <w:r>
              <w:rPr>
                <w:b/>
                <w:color w:val="111200"/>
              </w:rPr>
              <w:t xml:space="preserve"> (AFG)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color w:val="111200"/>
              </w:rPr>
            </w:pPr>
            <w:proofErr w:type="spellStart"/>
            <w:r>
              <w:rPr>
                <w:b/>
                <w:color w:val="111200"/>
              </w:rPr>
              <w:t>Ganwyd</w:t>
            </w:r>
            <w:proofErr w:type="spellEnd"/>
            <w:r>
              <w:rPr>
                <w:b/>
                <w:color w:val="111200"/>
              </w:rPr>
              <w:t xml:space="preserve"> </w:t>
            </w:r>
            <w:r>
              <w:rPr>
                <w:color w:val="111200"/>
              </w:rPr>
              <w:t>1938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color w:val="111200"/>
              </w:rPr>
            </w:pPr>
            <w:proofErr w:type="spellStart"/>
            <w:r>
              <w:rPr>
                <w:b/>
                <w:color w:val="111200"/>
              </w:rPr>
              <w:t>Addysgwyd</w:t>
            </w:r>
            <w:proofErr w:type="spellEnd"/>
            <w:r>
              <w:rPr>
                <w:b/>
                <w:color w:val="111200"/>
              </w:rPr>
              <w:t xml:space="preserve"> </w:t>
            </w:r>
            <w:proofErr w:type="spellStart"/>
            <w:r>
              <w:rPr>
                <w:color w:val="111200"/>
              </w:rPr>
              <w:t>Coleg</w:t>
            </w:r>
            <w:proofErr w:type="spellEnd"/>
            <w:r>
              <w:rPr>
                <w:color w:val="111200"/>
              </w:rPr>
              <w:t xml:space="preserve"> Lancing</w:t>
            </w:r>
          </w:p>
        </w:tc>
      </w:tr>
    </w:tbl>
    <w:p w:rsidR="00595B19" w:rsidRDefault="00595B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11200"/>
          <w:sz w:val="4"/>
          <w:szCs w:val="4"/>
        </w:rPr>
      </w:pPr>
    </w:p>
    <w:tbl>
      <w:tblPr>
        <w:tblStyle w:val="a0"/>
        <w:tblW w:w="9690" w:type="dxa"/>
        <w:tblLayout w:type="fixed"/>
        <w:tblLook w:val="0600" w:firstRow="0" w:lastRow="0" w:firstColumn="0" w:lastColumn="0" w:noHBand="1" w:noVBand="1"/>
      </w:tblPr>
      <w:tblGrid>
        <w:gridCol w:w="4665"/>
        <w:gridCol w:w="5025"/>
      </w:tblGrid>
      <w:tr w:rsidR="00595B19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B19" w:rsidRDefault="008A6EC6">
            <w:pPr>
              <w:widowControl w:val="0"/>
              <w:spacing w:after="100"/>
              <w:rPr>
                <w:b/>
                <w:color w:val="121300"/>
                <w:sz w:val="20"/>
                <w:szCs w:val="20"/>
              </w:rPr>
            </w:pPr>
            <w:r>
              <w:rPr>
                <w:b/>
                <w:color w:val="121300"/>
                <w:sz w:val="20"/>
                <w:szCs w:val="20"/>
              </w:rPr>
              <w:t>Art Qualifications</w:t>
            </w:r>
          </w:p>
          <w:p w:rsidR="00595B19" w:rsidRDefault="008A6EC6">
            <w:pPr>
              <w:widowControl w:val="0"/>
              <w:spacing w:after="100"/>
              <w:rPr>
                <w:color w:val="191A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</w:t>
            </w:r>
            <w:r>
              <w:rPr>
                <w:color w:val="191A00"/>
                <w:sz w:val="20"/>
                <w:szCs w:val="20"/>
              </w:rPr>
              <w:t xml:space="preserve"> National Diploma in Art and Design,              West Sussex College of Art</w:t>
            </w:r>
          </w:p>
          <w:p w:rsidR="00595B19" w:rsidRDefault="008A6EC6">
            <w:pPr>
              <w:widowControl w:val="0"/>
              <w:spacing w:after="100"/>
              <w:rPr>
                <w:color w:val="1613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</w:t>
            </w:r>
            <w:r>
              <w:rPr>
                <w:color w:val="161300"/>
                <w:sz w:val="20"/>
                <w:szCs w:val="20"/>
              </w:rPr>
              <w:t xml:space="preserve"> Art Teacher Certificate, Leeds College of Art</w:t>
            </w:r>
          </w:p>
          <w:p w:rsidR="00595B19" w:rsidRDefault="008A6EC6">
            <w:pPr>
              <w:widowControl w:val="0"/>
              <w:spacing w:after="100"/>
              <w:rPr>
                <w:color w:val="1613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r>
              <w:rPr>
                <w:color w:val="161300"/>
                <w:sz w:val="20"/>
                <w:szCs w:val="20"/>
              </w:rPr>
              <w:t>Certificate of the Royal Academy Schools,    The Royal Academy of Art, London</w:t>
            </w:r>
          </w:p>
          <w:p w:rsidR="00595B19" w:rsidRDefault="00595B19">
            <w:pPr>
              <w:widowControl w:val="0"/>
              <w:spacing w:after="100"/>
              <w:rPr>
                <w:color w:val="161300"/>
                <w:sz w:val="10"/>
                <w:szCs w:val="10"/>
              </w:rPr>
            </w:pPr>
          </w:p>
          <w:p w:rsidR="00595B19" w:rsidRDefault="008A6EC6">
            <w:pPr>
              <w:widowControl w:val="0"/>
              <w:spacing w:after="100"/>
              <w:rPr>
                <w:b/>
                <w:color w:val="110E00"/>
                <w:sz w:val="20"/>
                <w:szCs w:val="20"/>
              </w:rPr>
            </w:pPr>
            <w:r>
              <w:rPr>
                <w:b/>
                <w:color w:val="121300"/>
                <w:sz w:val="20"/>
                <w:szCs w:val="20"/>
              </w:rPr>
              <w:t>Awards and achievements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613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</w:t>
            </w:r>
            <w:r>
              <w:rPr>
                <w:color w:val="0F11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Elizabeth.T.Greenshields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award (1971)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613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r>
              <w:rPr>
                <w:color w:val="161300"/>
                <w:sz w:val="20"/>
                <w:szCs w:val="20"/>
              </w:rPr>
              <w:t xml:space="preserve">Represented Wales. Freemantle Arts Festival 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613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r>
              <w:rPr>
                <w:color w:val="161300"/>
                <w:sz w:val="20"/>
                <w:szCs w:val="20"/>
              </w:rPr>
              <w:t xml:space="preserve">Joint winner </w:t>
            </w:r>
            <w:r>
              <w:rPr>
                <w:color w:val="110E00"/>
                <w:sz w:val="20"/>
                <w:szCs w:val="20"/>
              </w:rPr>
              <w:t>National</w:t>
            </w:r>
            <w:r>
              <w:rPr>
                <w:color w:val="161300"/>
                <w:sz w:val="20"/>
                <w:szCs w:val="20"/>
              </w:rPr>
              <w:t xml:space="preserve"> Eisteddfod Fine Art Prize (1983)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Royal Cambrian Academician</w:t>
            </w:r>
          </w:p>
          <w:p w:rsidR="00595B19" w:rsidRDefault="00595B19">
            <w:pPr>
              <w:widowControl w:val="0"/>
              <w:spacing w:after="100"/>
              <w:rPr>
                <w:b/>
                <w:color w:val="0E0D00"/>
                <w:sz w:val="18"/>
                <w:szCs w:val="18"/>
              </w:rPr>
            </w:pPr>
          </w:p>
          <w:p w:rsidR="00595B19" w:rsidRDefault="008A6EC6">
            <w:pPr>
              <w:widowControl w:val="0"/>
              <w:spacing w:after="100"/>
              <w:rPr>
                <w:b/>
                <w:color w:val="0E0D00"/>
                <w:sz w:val="20"/>
                <w:szCs w:val="20"/>
              </w:rPr>
            </w:pPr>
            <w:r>
              <w:rPr>
                <w:b/>
                <w:color w:val="0E0D00"/>
                <w:sz w:val="20"/>
                <w:szCs w:val="20"/>
              </w:rPr>
              <w:t>Works owned by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The British Arts Council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The National Library of Wales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714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The National Museum of Wales</w:t>
            </w:r>
          </w:p>
          <w:p w:rsidR="00595B19" w:rsidRDefault="00595B19">
            <w:pPr>
              <w:widowControl w:val="0"/>
              <w:spacing w:after="100"/>
              <w:rPr>
                <w:b/>
                <w:color w:val="110D00"/>
                <w:sz w:val="6"/>
                <w:szCs w:val="6"/>
              </w:rPr>
            </w:pPr>
          </w:p>
          <w:p w:rsidR="00595B19" w:rsidRDefault="008A6EC6">
            <w:pPr>
              <w:widowControl w:val="0"/>
              <w:spacing w:after="100"/>
              <w:rPr>
                <w:b/>
                <w:color w:val="110D00"/>
                <w:sz w:val="20"/>
                <w:szCs w:val="20"/>
              </w:rPr>
            </w:pPr>
            <w:r>
              <w:rPr>
                <w:b/>
                <w:color w:val="110D00"/>
                <w:sz w:val="20"/>
                <w:szCs w:val="20"/>
              </w:rPr>
              <w:t>Major Exhibitions</w:t>
            </w:r>
          </w:p>
          <w:p w:rsidR="00595B19" w:rsidRDefault="008A6EC6">
            <w:pPr>
              <w:widowControl w:val="0"/>
              <w:spacing w:after="100"/>
              <w:rPr>
                <w:b/>
                <w:color w:val="110D00"/>
                <w:sz w:val="20"/>
                <w:szCs w:val="20"/>
              </w:rPr>
            </w:pPr>
            <w:r>
              <w:rPr>
                <w:b/>
                <w:color w:val="110D00"/>
                <w:sz w:val="20"/>
                <w:szCs w:val="20"/>
              </w:rPr>
              <w:t>Solo Exhibitions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Waterhouse Gallery London 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The Mall Galleries London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University College of North Wales,            </w:t>
            </w:r>
            <w:r w:rsidR="009572DA"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color w:val="150B00"/>
                <w:sz w:val="20"/>
                <w:szCs w:val="20"/>
              </w:rPr>
              <w:t xml:space="preserve"> </w:t>
            </w:r>
            <w:r>
              <w:rPr>
                <w:color w:val="110E00"/>
                <w:sz w:val="20"/>
                <w:szCs w:val="20"/>
              </w:rPr>
              <w:t>Bangor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Wrexham Arts Centre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Mostyn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Art Gallery, Llandudno</w:t>
            </w:r>
          </w:p>
          <w:p w:rsidR="00595B19" w:rsidRDefault="008A6EC6">
            <w:pPr>
              <w:widowControl w:val="0"/>
              <w:spacing w:after="100"/>
              <w:rPr>
                <w:b/>
                <w:color w:val="110D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Chapter Arts Centre, Cardiff</w:t>
            </w:r>
          </w:p>
          <w:p w:rsidR="00595B19" w:rsidRDefault="008A6EC6">
            <w:pPr>
              <w:widowControl w:val="0"/>
              <w:spacing w:after="100"/>
              <w:rPr>
                <w:b/>
                <w:color w:val="110D00"/>
                <w:sz w:val="20"/>
                <w:szCs w:val="20"/>
              </w:rPr>
            </w:pPr>
            <w:r>
              <w:rPr>
                <w:b/>
                <w:color w:val="110D00"/>
                <w:sz w:val="20"/>
                <w:szCs w:val="20"/>
              </w:rPr>
              <w:lastRenderedPageBreak/>
              <w:t>Major Exhibitions</w:t>
            </w:r>
          </w:p>
          <w:p w:rsidR="00595B19" w:rsidRDefault="008A6EC6">
            <w:pPr>
              <w:widowControl w:val="0"/>
              <w:spacing w:after="100"/>
              <w:rPr>
                <w:b/>
                <w:color w:val="110D00"/>
                <w:sz w:val="20"/>
                <w:szCs w:val="20"/>
              </w:rPr>
            </w:pPr>
            <w:r>
              <w:rPr>
                <w:b/>
                <w:color w:val="110D00"/>
                <w:sz w:val="20"/>
                <w:szCs w:val="20"/>
              </w:rPr>
              <w:t>Solo Exhibitions</w:t>
            </w:r>
          </w:p>
          <w:p w:rsidR="00595B19" w:rsidRDefault="0059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8"/>
                <w:szCs w:val="8"/>
              </w:rPr>
            </w:pP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Glyn Vivian Gallery, Swansea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Cardiff W.A.C.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D.L.I. Gallery, Durham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The Alpine Club, London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National Trust Exhibition, 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proofErr w:type="spellStart"/>
            <w:r>
              <w:rPr>
                <w:color w:val="110E00"/>
                <w:sz w:val="20"/>
                <w:szCs w:val="20"/>
              </w:rPr>
              <w:t>Erddig</w:t>
            </w:r>
            <w:proofErr w:type="spellEnd"/>
            <w:r>
              <w:rPr>
                <w:color w:val="110E00"/>
                <w:sz w:val="20"/>
                <w:szCs w:val="20"/>
              </w:rPr>
              <w:t>, Wrexham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Ynys Môn,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Llangefni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Turner House, National Museum of Wales, Penarth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The National Library of Wales, Aberystwyth 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The Royal Cambrian Academy, Conwy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The Williamson Art Gallery, Birkenhead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Y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Tabernacl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Machynlleth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Rhyl Arts Centre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Plas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Glyn-y-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Weddw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Bodelwyddan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Castle</w:t>
            </w:r>
          </w:p>
          <w:p w:rsidR="00595B19" w:rsidRDefault="00595B19">
            <w:pPr>
              <w:widowControl w:val="0"/>
              <w:spacing w:after="100"/>
              <w:rPr>
                <w:b/>
                <w:color w:val="0E0F00"/>
                <w:sz w:val="2"/>
                <w:szCs w:val="2"/>
              </w:rPr>
            </w:pPr>
          </w:p>
          <w:p w:rsidR="00595B19" w:rsidRDefault="008A6EC6">
            <w:pPr>
              <w:widowControl w:val="0"/>
              <w:spacing w:after="100"/>
              <w:rPr>
                <w:b/>
                <w:color w:val="0E0F00"/>
                <w:sz w:val="20"/>
                <w:szCs w:val="20"/>
              </w:rPr>
            </w:pPr>
            <w:r>
              <w:rPr>
                <w:b/>
                <w:color w:val="0E0F00"/>
                <w:sz w:val="20"/>
                <w:szCs w:val="20"/>
              </w:rPr>
              <w:t>Mixed Exhibition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R.A. Summer shows (1967, 1968)</w:t>
            </w:r>
          </w:p>
          <w:p w:rsidR="00595B19" w:rsidRDefault="00595B19">
            <w:pPr>
              <w:widowControl w:val="0"/>
              <w:spacing w:after="100"/>
              <w:rPr>
                <w:color w:val="110E00"/>
                <w:sz w:val="4"/>
                <w:szCs w:val="4"/>
              </w:rPr>
            </w:pPr>
          </w:p>
          <w:p w:rsidR="00595B19" w:rsidRDefault="008A6EC6">
            <w:pPr>
              <w:widowControl w:val="0"/>
              <w:spacing w:after="100"/>
              <w:rPr>
                <w:color w:val="100A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r>
              <w:rPr>
                <w:color w:val="100A00"/>
                <w:sz w:val="20"/>
                <w:szCs w:val="20"/>
              </w:rPr>
              <w:t xml:space="preserve">Critics choice, </w:t>
            </w:r>
            <w:proofErr w:type="spellStart"/>
            <w:r>
              <w:rPr>
                <w:color w:val="100A00"/>
                <w:sz w:val="20"/>
                <w:szCs w:val="20"/>
              </w:rPr>
              <w:t>Tooths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Gallery, London</w:t>
            </w:r>
          </w:p>
          <w:p w:rsidR="00595B19" w:rsidRDefault="008A6EC6">
            <w:pPr>
              <w:widowControl w:val="0"/>
              <w:spacing w:after="100"/>
              <w:rPr>
                <w:color w:val="1109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r>
              <w:rPr>
                <w:color w:val="110900"/>
                <w:sz w:val="20"/>
                <w:szCs w:val="20"/>
              </w:rPr>
              <w:t>The Maas Gallery, London</w:t>
            </w:r>
          </w:p>
          <w:p w:rsidR="00595B19" w:rsidRDefault="008A6EC6">
            <w:pPr>
              <w:widowControl w:val="0"/>
              <w:spacing w:after="100"/>
              <w:rPr>
                <w:color w:val="150B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Artists in North Wales, Liverpool Academy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 Hereford City Art Gallery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"/>
                <w:szCs w:val="2"/>
              </w:rPr>
            </w:pPr>
            <w:r>
              <w:rPr>
                <w:color w:val="110E00"/>
                <w:sz w:val="20"/>
                <w:szCs w:val="20"/>
              </w:rPr>
              <w:t xml:space="preserve">….. </w:t>
            </w:r>
            <w:proofErr w:type="gramStart"/>
            <w:r>
              <w:rPr>
                <w:color w:val="110E00"/>
                <w:sz w:val="20"/>
                <w:szCs w:val="20"/>
              </w:rPr>
              <w:t>and</w:t>
            </w:r>
            <w:proofErr w:type="gramEnd"/>
            <w:r>
              <w:rPr>
                <w:color w:val="110E00"/>
                <w:sz w:val="20"/>
                <w:szCs w:val="20"/>
              </w:rPr>
              <w:t xml:space="preserve"> many more.</w:t>
            </w:r>
          </w:p>
          <w:p w:rsidRPr="008A6EC6" w:rsidR="008A6EC6" w:rsidRDefault="008A6EC6">
            <w:pPr>
              <w:widowControl w:val="0"/>
              <w:spacing w:after="100"/>
              <w:rPr>
                <w:b/>
                <w:color w:val="0E0F00"/>
                <w:sz w:val="10"/>
                <w:szCs w:val="20"/>
              </w:rPr>
            </w:pPr>
          </w:p>
          <w:p w:rsidR="00595B19" w:rsidRDefault="008A6EC6">
            <w:pPr>
              <w:widowControl w:val="0"/>
              <w:spacing w:after="100"/>
              <w:rPr>
                <w:b/>
                <w:color w:val="0E0F00"/>
                <w:sz w:val="20"/>
                <w:szCs w:val="20"/>
              </w:rPr>
            </w:pPr>
            <w:r>
              <w:rPr>
                <w:b/>
                <w:color w:val="0E0F00"/>
                <w:sz w:val="20"/>
                <w:szCs w:val="20"/>
              </w:rPr>
              <w:t>Publications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Illustrations to ‘Four Great Castles’ 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color w:val="110E00"/>
                <w:sz w:val="20"/>
                <w:szCs w:val="20"/>
              </w:rPr>
              <w:t>by Dr Arnold Taylor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Paper ‘Elemental Associations’ 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color w:val="110E00"/>
                <w:sz w:val="20"/>
                <w:szCs w:val="20"/>
              </w:rPr>
              <w:t>by David Woodford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Book ‘The Art of David Woodford’ 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color w:val="110E00"/>
                <w:sz w:val="20"/>
                <w:szCs w:val="20"/>
              </w:rPr>
              <w:t>by Tom Dutton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i/>
                <w:color w:val="181B00"/>
                <w:sz w:val="20"/>
                <w:szCs w:val="20"/>
              </w:rPr>
            </w:pPr>
            <w:proofErr w:type="spellStart"/>
            <w:r>
              <w:rPr>
                <w:b/>
                <w:color w:val="121300"/>
                <w:sz w:val="20"/>
                <w:szCs w:val="20"/>
              </w:rPr>
              <w:lastRenderedPageBreak/>
              <w:t>Cymwysterau</w:t>
            </w:r>
            <w:proofErr w:type="spellEnd"/>
            <w:r>
              <w:rPr>
                <w:b/>
                <w:color w:val="1213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21300"/>
                <w:sz w:val="20"/>
                <w:szCs w:val="20"/>
              </w:rPr>
              <w:t>Celf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91A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</w:t>
            </w:r>
            <w:r>
              <w:rPr>
                <w:i/>
                <w:color w:val="1F1C00"/>
                <w:sz w:val="20"/>
                <w:szCs w:val="20"/>
              </w:rPr>
              <w:t xml:space="preserve"> </w:t>
            </w:r>
            <w:r>
              <w:rPr>
                <w:color w:val="191A00"/>
                <w:sz w:val="20"/>
                <w:szCs w:val="20"/>
              </w:rPr>
              <w:t xml:space="preserve">Diploma </w:t>
            </w:r>
            <w:proofErr w:type="spellStart"/>
            <w:r>
              <w:rPr>
                <w:color w:val="191A00"/>
                <w:sz w:val="20"/>
                <w:szCs w:val="20"/>
              </w:rPr>
              <w:t>Cenedlaethol</w:t>
            </w:r>
            <w:proofErr w:type="spellEnd"/>
            <w:r>
              <w:rPr>
                <w:color w:val="191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91A00"/>
                <w:sz w:val="20"/>
                <w:szCs w:val="20"/>
              </w:rPr>
              <w:t>mewn</w:t>
            </w:r>
            <w:proofErr w:type="spellEnd"/>
            <w:r>
              <w:rPr>
                <w:color w:val="191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91A00"/>
                <w:sz w:val="20"/>
                <w:szCs w:val="20"/>
              </w:rPr>
              <w:t>Celf</w:t>
            </w:r>
            <w:proofErr w:type="spellEnd"/>
            <w:r>
              <w:rPr>
                <w:color w:val="191A00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191A00"/>
                <w:sz w:val="20"/>
                <w:szCs w:val="20"/>
              </w:rPr>
              <w:t>Dylunio</w:t>
            </w:r>
            <w:proofErr w:type="spellEnd"/>
            <w:r>
              <w:rPr>
                <w:color w:val="191A00"/>
                <w:sz w:val="20"/>
                <w:szCs w:val="20"/>
              </w:rPr>
              <w:t xml:space="preserve">,    </w:t>
            </w:r>
            <w:proofErr w:type="spellStart"/>
            <w:r>
              <w:rPr>
                <w:color w:val="191A00"/>
                <w:sz w:val="20"/>
                <w:szCs w:val="20"/>
              </w:rPr>
              <w:t>Coleg</w:t>
            </w:r>
            <w:proofErr w:type="spellEnd"/>
            <w:r>
              <w:rPr>
                <w:color w:val="191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91A00"/>
                <w:sz w:val="20"/>
                <w:szCs w:val="20"/>
              </w:rPr>
              <w:t>Celf</w:t>
            </w:r>
            <w:proofErr w:type="spellEnd"/>
            <w:r>
              <w:rPr>
                <w:color w:val="191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91A00"/>
                <w:sz w:val="20"/>
                <w:szCs w:val="20"/>
              </w:rPr>
              <w:t>Gorllewin</w:t>
            </w:r>
            <w:proofErr w:type="spellEnd"/>
            <w:r>
              <w:rPr>
                <w:color w:val="191A00"/>
                <w:sz w:val="20"/>
                <w:szCs w:val="20"/>
              </w:rPr>
              <w:t xml:space="preserve"> Sussex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613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</w:t>
            </w:r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Tystysgrif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Athrawon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Celf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61300"/>
                <w:sz w:val="20"/>
                <w:szCs w:val="20"/>
              </w:rPr>
              <w:t>Coleg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Celf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Leeds 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i/>
                <w:color w:val="202124"/>
                <w:sz w:val="20"/>
                <w:szCs w:val="20"/>
                <w:shd w:val="clear" w:color="auto" w:fill="F8F9FA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color w:val="161300"/>
                <w:sz w:val="20"/>
                <w:szCs w:val="20"/>
              </w:rPr>
              <w:t>Tystysgrif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Ysgolion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yr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Academi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Frenhinol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,              </w:t>
            </w:r>
            <w:proofErr w:type="spellStart"/>
            <w:r>
              <w:rPr>
                <w:color w:val="161300"/>
                <w:sz w:val="20"/>
                <w:szCs w:val="20"/>
              </w:rPr>
              <w:t>Yr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Academi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Gelf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Frenhinol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61300"/>
                <w:sz w:val="20"/>
                <w:szCs w:val="20"/>
              </w:rPr>
              <w:t>Llundain</w:t>
            </w:r>
            <w:proofErr w:type="spellEnd"/>
          </w:p>
          <w:p w:rsidR="00595B19" w:rsidRDefault="0059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121300"/>
                <w:sz w:val="4"/>
                <w:szCs w:val="4"/>
              </w:rPr>
            </w:pP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61300"/>
                <w:sz w:val="20"/>
                <w:szCs w:val="20"/>
              </w:rPr>
            </w:pPr>
            <w:proofErr w:type="spellStart"/>
            <w:r>
              <w:rPr>
                <w:b/>
                <w:color w:val="121300"/>
                <w:sz w:val="20"/>
                <w:szCs w:val="20"/>
              </w:rPr>
              <w:t>Gwobruon</w:t>
            </w:r>
            <w:proofErr w:type="spellEnd"/>
            <w:r>
              <w:rPr>
                <w:b/>
                <w:color w:val="1213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color w:val="121300"/>
                <w:sz w:val="20"/>
                <w:szCs w:val="20"/>
              </w:rPr>
              <w:t>gorchestau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613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0F1100"/>
                <w:sz w:val="20"/>
                <w:szCs w:val="20"/>
              </w:rPr>
              <w:t xml:space="preserve">➤ </w:t>
            </w:r>
            <w:proofErr w:type="spellStart"/>
            <w:r>
              <w:rPr>
                <w:color w:val="161300"/>
                <w:sz w:val="20"/>
                <w:szCs w:val="20"/>
              </w:rPr>
              <w:t>Elizabeth.T.Greenshields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award (1971)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613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color w:val="161300"/>
                <w:sz w:val="20"/>
                <w:szCs w:val="20"/>
              </w:rPr>
              <w:t>Cynrychiolodd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Cymru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yn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yr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‘Freemantle Arts Festival’</w:t>
            </w:r>
          </w:p>
          <w:p w:rsidR="00595B19" w:rsidRDefault="008A6EC6">
            <w:pPr>
              <w:widowControl w:val="0"/>
              <w:spacing w:after="100"/>
              <w:rPr>
                <w:i/>
                <w:color w:val="1C1B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➤</w:t>
            </w:r>
            <w:r>
              <w:rPr>
                <w:i/>
                <w:color w:val="201C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Cyd-enillydd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cystadleuaeth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61300"/>
                <w:sz w:val="20"/>
                <w:szCs w:val="20"/>
              </w:rPr>
              <w:t>Celf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Gain </w:t>
            </w:r>
            <w:proofErr w:type="spellStart"/>
            <w:r>
              <w:rPr>
                <w:color w:val="161300"/>
                <w:sz w:val="20"/>
                <w:szCs w:val="20"/>
              </w:rPr>
              <w:t>yn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Eisteddfod </w:t>
            </w:r>
            <w:proofErr w:type="spellStart"/>
            <w:r>
              <w:rPr>
                <w:color w:val="161300"/>
                <w:sz w:val="20"/>
                <w:szCs w:val="20"/>
              </w:rPr>
              <w:t>Genedlaethol</w:t>
            </w:r>
            <w:proofErr w:type="spellEnd"/>
            <w:r>
              <w:rPr>
                <w:color w:val="161300"/>
                <w:sz w:val="20"/>
                <w:szCs w:val="20"/>
              </w:rPr>
              <w:t xml:space="preserve"> (1983)</w:t>
            </w:r>
          </w:p>
          <w:p w:rsidR="00595B19" w:rsidRDefault="008A6EC6">
            <w:pPr>
              <w:widowControl w:val="0"/>
              <w:spacing w:after="100"/>
              <w:rPr>
                <w:i/>
                <w:color w:val="1F19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Academydd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yr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Academi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Frenhinol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Cymreig</w:t>
            </w:r>
            <w:proofErr w:type="spellEnd"/>
          </w:p>
          <w:p w:rsidR="00595B19" w:rsidRDefault="00595B19">
            <w:pPr>
              <w:widowControl w:val="0"/>
              <w:spacing w:after="100"/>
              <w:rPr>
                <w:b/>
                <w:color w:val="0E0D00"/>
                <w:sz w:val="6"/>
                <w:szCs w:val="6"/>
              </w:rPr>
            </w:pPr>
          </w:p>
          <w:p w:rsidR="00595B19" w:rsidRDefault="008A6EC6">
            <w:pPr>
              <w:widowControl w:val="0"/>
              <w:spacing w:after="100"/>
              <w:rPr>
                <w:i/>
                <w:color w:val="1A1B00"/>
                <w:sz w:val="20"/>
                <w:szCs w:val="20"/>
              </w:rPr>
            </w:pPr>
            <w:proofErr w:type="spellStart"/>
            <w:r>
              <w:rPr>
                <w:b/>
                <w:color w:val="0E0D00"/>
                <w:sz w:val="20"/>
                <w:szCs w:val="20"/>
              </w:rPr>
              <w:t>Gwaith</w:t>
            </w:r>
            <w:proofErr w:type="spellEnd"/>
            <w:r>
              <w:rPr>
                <w:b/>
                <w:color w:val="0E0D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E0D00"/>
                <w:sz w:val="20"/>
                <w:szCs w:val="20"/>
              </w:rPr>
              <w:t>perchen</w:t>
            </w:r>
            <w:proofErr w:type="spellEnd"/>
            <w:r>
              <w:rPr>
                <w:b/>
                <w:color w:val="0E0D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E0D00"/>
                <w:sz w:val="20"/>
                <w:szCs w:val="20"/>
              </w:rPr>
              <w:t>gan</w:t>
            </w:r>
            <w:proofErr w:type="spellEnd"/>
          </w:p>
          <w:p w:rsidR="00595B19" w:rsidRDefault="008A6EC6">
            <w:pPr>
              <w:widowControl w:val="0"/>
              <w:spacing w:after="100"/>
              <w:rPr>
                <w:color w:val="202124"/>
                <w:sz w:val="20"/>
                <w:szCs w:val="20"/>
                <w:shd w:val="clear" w:color="auto" w:fill="F8F9FA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</w:t>
            </w:r>
            <w:r>
              <w:rPr>
                <w:color w:val="110E00"/>
                <w:sz w:val="20"/>
                <w:szCs w:val="20"/>
              </w:rPr>
              <w:t>yngor</w:t>
            </w:r>
            <w:proofErr w:type="spellEnd"/>
            <w:r>
              <w:rPr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0E00"/>
                <w:sz w:val="20"/>
                <w:szCs w:val="20"/>
              </w:rPr>
              <w:t>Celfyddydau</w:t>
            </w:r>
            <w:proofErr w:type="spellEnd"/>
            <w:r>
              <w:rPr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0E00"/>
                <w:sz w:val="20"/>
                <w:szCs w:val="20"/>
              </w:rPr>
              <w:t>Prydain</w:t>
            </w:r>
            <w:proofErr w:type="spellEnd"/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Llyfrgell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Genedlaethol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Cymru</w:t>
            </w:r>
            <w:proofErr w:type="spellEnd"/>
          </w:p>
          <w:p w:rsidR="00595B19" w:rsidRDefault="008A6EC6">
            <w:pPr>
              <w:widowControl w:val="0"/>
              <w:spacing w:after="100"/>
              <w:rPr>
                <w:i/>
                <w:color w:val="1A1B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Amgueddfa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Cymru</w:t>
            </w:r>
            <w:proofErr w:type="spellEnd"/>
          </w:p>
          <w:p w:rsidR="00595B19" w:rsidRDefault="0059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110D00"/>
                <w:sz w:val="6"/>
                <w:szCs w:val="6"/>
              </w:rPr>
            </w:pP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110D00"/>
                <w:sz w:val="20"/>
                <w:szCs w:val="20"/>
              </w:rPr>
            </w:pPr>
            <w:proofErr w:type="spellStart"/>
            <w:r>
              <w:rPr>
                <w:b/>
                <w:color w:val="110D00"/>
                <w:sz w:val="20"/>
                <w:szCs w:val="20"/>
              </w:rPr>
              <w:t>Arddangosfeydd</w:t>
            </w:r>
            <w:proofErr w:type="spellEnd"/>
            <w:r>
              <w:rPr>
                <w:b/>
                <w:color w:val="110D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0D00"/>
                <w:sz w:val="20"/>
                <w:szCs w:val="20"/>
              </w:rPr>
              <w:t>dewisedig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color w:val="110D00"/>
                <w:sz w:val="20"/>
                <w:szCs w:val="20"/>
              </w:rPr>
            </w:pPr>
            <w:proofErr w:type="spellStart"/>
            <w:r>
              <w:rPr>
                <w:b/>
                <w:color w:val="110D00"/>
                <w:sz w:val="20"/>
                <w:szCs w:val="20"/>
              </w:rPr>
              <w:t>Arddangosfeydd</w:t>
            </w:r>
            <w:proofErr w:type="spellEnd"/>
            <w:r>
              <w:rPr>
                <w:b/>
                <w:color w:val="110D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0D00"/>
                <w:sz w:val="20"/>
                <w:szCs w:val="20"/>
              </w:rPr>
              <w:t>Unigol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i/>
                <w:color w:val="2220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color w:val="110D00"/>
                <w:sz w:val="20"/>
                <w:szCs w:val="20"/>
              </w:rPr>
              <w:t xml:space="preserve">➤ </w:t>
            </w:r>
            <w:proofErr w:type="spellStart"/>
            <w:r>
              <w:rPr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color w:val="110E00"/>
                <w:sz w:val="20"/>
                <w:szCs w:val="20"/>
              </w:rPr>
              <w:t xml:space="preserve"> Waterhouse, </w:t>
            </w:r>
            <w:proofErr w:type="spellStart"/>
            <w:r>
              <w:rPr>
                <w:color w:val="110E00"/>
                <w:sz w:val="20"/>
                <w:szCs w:val="20"/>
              </w:rPr>
              <w:t>Llundain</w:t>
            </w:r>
            <w:proofErr w:type="spellEnd"/>
          </w:p>
          <w:p w:rsidR="00595B19" w:rsidRDefault="008A6EC6">
            <w:pPr>
              <w:widowControl w:val="0"/>
              <w:spacing w:after="100"/>
              <w:rPr>
                <w:i/>
                <w:color w:val="2420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Orielau'r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Mall,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Llundain</w:t>
            </w:r>
            <w:proofErr w:type="spellEnd"/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Prifysgol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Cymru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, Bangor</w:t>
            </w:r>
          </w:p>
          <w:p w:rsidR="00595B19" w:rsidRDefault="00595B19">
            <w:pPr>
              <w:widowControl w:val="0"/>
              <w:spacing w:after="100"/>
              <w:rPr>
                <w:color w:val="110E00"/>
                <w:sz w:val="10"/>
                <w:szCs w:val="10"/>
              </w:rPr>
            </w:pP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Canolfan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Gelf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Wrecsam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Mostyn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, Llandudno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Canolfan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Gelf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Siapter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Caerdydd</w:t>
            </w:r>
            <w:proofErr w:type="spellEnd"/>
          </w:p>
          <w:p w:rsidR="00595B19" w:rsidRDefault="008A6EC6">
            <w:pPr>
              <w:widowControl w:val="0"/>
              <w:spacing w:after="100"/>
              <w:rPr>
                <w:b/>
                <w:color w:val="110D00"/>
                <w:sz w:val="20"/>
                <w:szCs w:val="20"/>
              </w:rPr>
            </w:pPr>
            <w:proofErr w:type="spellStart"/>
            <w:r>
              <w:rPr>
                <w:b/>
                <w:color w:val="110D00"/>
                <w:sz w:val="20"/>
                <w:szCs w:val="20"/>
              </w:rPr>
              <w:lastRenderedPageBreak/>
              <w:t>Arddangosfeydd</w:t>
            </w:r>
            <w:proofErr w:type="spellEnd"/>
            <w:r>
              <w:rPr>
                <w:b/>
                <w:color w:val="110D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0D00"/>
                <w:sz w:val="20"/>
                <w:szCs w:val="20"/>
              </w:rPr>
              <w:t>dewisedig</w:t>
            </w:r>
            <w:proofErr w:type="spellEnd"/>
          </w:p>
          <w:p w:rsidR="00595B19" w:rsidRDefault="008A6EC6">
            <w:pPr>
              <w:widowControl w:val="0"/>
              <w:spacing w:after="100"/>
              <w:rPr>
                <w:b/>
                <w:color w:val="110D00"/>
                <w:sz w:val="20"/>
                <w:szCs w:val="20"/>
              </w:rPr>
            </w:pPr>
            <w:proofErr w:type="spellStart"/>
            <w:r>
              <w:rPr>
                <w:b/>
                <w:color w:val="110D00"/>
                <w:sz w:val="20"/>
                <w:szCs w:val="20"/>
              </w:rPr>
              <w:t>Arddangosfeydd</w:t>
            </w:r>
            <w:proofErr w:type="spellEnd"/>
            <w:r>
              <w:rPr>
                <w:b/>
                <w:color w:val="110D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0D00"/>
                <w:sz w:val="20"/>
                <w:szCs w:val="20"/>
              </w:rPr>
              <w:t>Unigol</w:t>
            </w:r>
            <w:proofErr w:type="spellEnd"/>
          </w:p>
          <w:p w:rsidR="00595B19" w:rsidRDefault="0059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8"/>
                <w:szCs w:val="8"/>
              </w:rPr>
            </w:pP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Glyn Vivian Gallery,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Abertawe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Caerdydd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W.A.C.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D.L.I., Durham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Clwb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Alpaidd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Llundain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Arddangosfa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yr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Ymddiriedolaeth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Genedlaethol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Erddig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Wrecsam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Ynys Môn,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Llangefni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Amgueddfa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Genedlaethol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Cymru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, Ty Turner, Penarth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Llyfrgell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Genedlaethol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Cymru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, Aberystwyth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Academi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Frenhinol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Cymraeg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, Conwy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Oriel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Gelf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Williamson, Birkenhead 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Y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Tabernacl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Machynlleth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Canolfan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Gelff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Rhyl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Plas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Glyn-y-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Weddw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Times New Roman" w:hAnsi="Times New Roman" w:eastAsia="Times New Roman" w:cs="Times New Roman"/>
                <w:color w:val="1119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Castell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Bodelwyddan</w:t>
            </w:r>
            <w:proofErr w:type="spellEnd"/>
          </w:p>
          <w:p w:rsidR="00595B19" w:rsidRDefault="00595B19">
            <w:pPr>
              <w:widowControl w:val="0"/>
              <w:spacing w:after="100"/>
              <w:rPr>
                <w:color w:val="1B1E00"/>
                <w:sz w:val="6"/>
                <w:szCs w:val="6"/>
              </w:rPr>
            </w:pPr>
          </w:p>
          <w:p w:rsidR="00595B19" w:rsidRDefault="008A6EC6">
            <w:pPr>
              <w:widowControl w:val="0"/>
              <w:spacing w:line="308" w:lineRule="auto"/>
              <w:rPr>
                <w:b/>
                <w:color w:val="202124"/>
                <w:sz w:val="20"/>
                <w:szCs w:val="20"/>
                <w:shd w:val="clear" w:color="auto" w:fill="F8F9FA"/>
              </w:rPr>
            </w:pPr>
            <w:proofErr w:type="spellStart"/>
            <w:r>
              <w:rPr>
                <w:b/>
                <w:color w:val="110E00"/>
                <w:sz w:val="20"/>
                <w:szCs w:val="20"/>
              </w:rPr>
              <w:t>Arddangosfa</w:t>
            </w:r>
            <w:proofErr w:type="spellEnd"/>
            <w:r>
              <w:rPr>
                <w:b/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0E00"/>
                <w:sz w:val="20"/>
                <w:szCs w:val="20"/>
              </w:rPr>
              <w:t>Gymysg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00A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color w:val="100A00"/>
                <w:sz w:val="20"/>
                <w:szCs w:val="20"/>
              </w:rPr>
              <w:t>Arddangosfeydd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Haf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yr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Academi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Frenhinol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00A00"/>
                <w:sz w:val="20"/>
                <w:szCs w:val="20"/>
              </w:rPr>
              <w:t>Llundain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(1967 a 1968)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00A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color w:val="100A00"/>
                <w:sz w:val="20"/>
                <w:szCs w:val="20"/>
              </w:rPr>
              <w:t>Dewis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beirniaid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00A00"/>
                <w:sz w:val="20"/>
                <w:szCs w:val="20"/>
              </w:rPr>
              <w:t>Oriel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Tooths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00A00"/>
                <w:sz w:val="20"/>
                <w:szCs w:val="20"/>
              </w:rPr>
              <w:t>Llundain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00A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color w:val="100A00"/>
                <w:sz w:val="20"/>
                <w:szCs w:val="20"/>
              </w:rPr>
              <w:t>Oriel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Maas, </w:t>
            </w:r>
            <w:proofErr w:type="spellStart"/>
            <w:r>
              <w:rPr>
                <w:color w:val="100A00"/>
                <w:sz w:val="20"/>
                <w:szCs w:val="20"/>
              </w:rPr>
              <w:t>Llundain</w:t>
            </w:r>
            <w:proofErr w:type="spellEnd"/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00A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color w:val="100A00"/>
                <w:sz w:val="20"/>
                <w:szCs w:val="20"/>
              </w:rPr>
              <w:t>Celfyddwyr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yn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Gorllewin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Cymru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00A00"/>
                <w:sz w:val="20"/>
                <w:szCs w:val="20"/>
              </w:rPr>
              <w:t>Academi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Lerpwl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</w:p>
          <w:p w:rsidR="00595B19" w:rsidRDefault="008A6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100A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color w:val="100A00"/>
                <w:sz w:val="20"/>
                <w:szCs w:val="20"/>
              </w:rPr>
              <w:t>Oriel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00A00"/>
                <w:sz w:val="20"/>
                <w:szCs w:val="20"/>
              </w:rPr>
              <w:t>Dinas</w:t>
            </w:r>
            <w:proofErr w:type="spellEnd"/>
            <w:r>
              <w:rPr>
                <w:color w:val="100A00"/>
                <w:sz w:val="20"/>
                <w:szCs w:val="20"/>
              </w:rPr>
              <w:t xml:space="preserve"> Hereford</w:t>
            </w:r>
          </w:p>
          <w:p w:rsidR="00595B19" w:rsidRDefault="008A6EC6">
            <w:pPr>
              <w:widowControl w:val="0"/>
              <w:spacing w:after="100"/>
              <w:rPr>
                <w:b/>
                <w:color w:val="0E0F00"/>
                <w:sz w:val="2"/>
                <w:szCs w:val="2"/>
              </w:rPr>
            </w:pPr>
            <w:r>
              <w:rPr>
                <w:color w:val="110E00"/>
                <w:sz w:val="20"/>
                <w:szCs w:val="20"/>
              </w:rPr>
              <w:t xml:space="preserve"> ….. </w:t>
            </w:r>
            <w:proofErr w:type="gramStart"/>
            <w:r>
              <w:rPr>
                <w:color w:val="110E00"/>
                <w:sz w:val="20"/>
                <w:szCs w:val="20"/>
              </w:rPr>
              <w:t>a</w:t>
            </w:r>
            <w:proofErr w:type="gramEnd"/>
            <w:r>
              <w:rPr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0E00"/>
                <w:sz w:val="20"/>
                <w:szCs w:val="20"/>
              </w:rPr>
              <w:t>Llawer</w:t>
            </w:r>
            <w:proofErr w:type="spellEnd"/>
            <w:r>
              <w:rPr>
                <w:color w:val="110E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0E00"/>
                <w:sz w:val="20"/>
                <w:szCs w:val="20"/>
              </w:rPr>
              <w:t>mwy</w:t>
            </w:r>
            <w:proofErr w:type="spellEnd"/>
            <w:r>
              <w:rPr>
                <w:color w:val="110E00"/>
                <w:sz w:val="20"/>
                <w:szCs w:val="20"/>
              </w:rPr>
              <w:t>.</w:t>
            </w:r>
          </w:p>
          <w:p w:rsidRPr="008A6EC6" w:rsidR="008A6EC6" w:rsidRDefault="008A6EC6">
            <w:pPr>
              <w:widowControl w:val="0"/>
              <w:spacing w:after="100"/>
              <w:rPr>
                <w:b/>
                <w:color w:val="0E0F00"/>
                <w:sz w:val="10"/>
                <w:szCs w:val="20"/>
              </w:rPr>
            </w:pPr>
          </w:p>
          <w:p w:rsidR="00595B19" w:rsidRDefault="008A6EC6">
            <w:pPr>
              <w:widowControl w:val="0"/>
              <w:spacing w:after="100"/>
              <w:rPr>
                <w:b/>
                <w:color w:val="0E0F00"/>
                <w:sz w:val="20"/>
                <w:szCs w:val="20"/>
              </w:rPr>
            </w:pPr>
            <w:proofErr w:type="spellStart"/>
            <w:r>
              <w:rPr>
                <w:b/>
                <w:color w:val="0E0F00"/>
                <w:sz w:val="20"/>
                <w:szCs w:val="20"/>
              </w:rPr>
              <w:t>Cyhoeddiadau</w:t>
            </w:r>
            <w:proofErr w:type="spellEnd"/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Darluniau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llyfr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 ‘Four Great Castles’ 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proofErr w:type="spellStart"/>
            <w:r>
              <w:rPr>
                <w:color w:val="110E00"/>
                <w:sz w:val="20"/>
                <w:szCs w:val="20"/>
              </w:rPr>
              <w:t>gan</w:t>
            </w:r>
            <w:proofErr w:type="spellEnd"/>
            <w:r>
              <w:rPr>
                <w:color w:val="110E00"/>
                <w:sz w:val="20"/>
                <w:szCs w:val="20"/>
              </w:rPr>
              <w:t xml:space="preserve"> Dr Arnold Taylor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Papur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‘Elemental Associations’ 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proofErr w:type="spellStart"/>
            <w:r>
              <w:rPr>
                <w:color w:val="110E00"/>
                <w:sz w:val="20"/>
                <w:szCs w:val="20"/>
              </w:rPr>
              <w:t>gan</w:t>
            </w:r>
            <w:proofErr w:type="spellEnd"/>
            <w:r>
              <w:rPr>
                <w:color w:val="110E00"/>
                <w:sz w:val="20"/>
                <w:szCs w:val="20"/>
              </w:rPr>
              <w:t xml:space="preserve"> David Woodford</w:t>
            </w:r>
          </w:p>
          <w:p w:rsidR="00595B19" w:rsidRDefault="008A6EC6">
            <w:pPr>
              <w:widowControl w:val="0"/>
              <w:spacing w:after="100"/>
              <w:rPr>
                <w:color w:val="110E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➤ </w:t>
            </w:r>
            <w:proofErr w:type="spellStart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>Llyfr</w:t>
            </w:r>
            <w:proofErr w:type="spellEnd"/>
            <w:r>
              <w:rPr>
                <w:rFonts w:ascii="Arial Unicode MS" w:hAnsi="Arial Unicode MS" w:eastAsia="Arial Unicode MS" w:cs="Arial Unicode MS"/>
                <w:color w:val="110E00"/>
                <w:sz w:val="20"/>
                <w:szCs w:val="20"/>
              </w:rPr>
              <w:t xml:space="preserve"> ‘The Art of David Woodford’ </w:t>
            </w:r>
          </w:p>
          <w:p w:rsidR="00595B19" w:rsidRDefault="008A6EC6">
            <w:pPr>
              <w:widowControl w:val="0"/>
              <w:spacing w:after="100"/>
              <w:rPr>
                <w:b/>
                <w:color w:val="0E0F00"/>
                <w:sz w:val="20"/>
                <w:szCs w:val="20"/>
              </w:rPr>
            </w:pPr>
            <w:proofErr w:type="spellStart"/>
            <w:r>
              <w:rPr>
                <w:color w:val="110E00"/>
                <w:sz w:val="20"/>
                <w:szCs w:val="20"/>
              </w:rPr>
              <w:t>gan</w:t>
            </w:r>
            <w:proofErr w:type="spellEnd"/>
            <w:r>
              <w:rPr>
                <w:color w:val="110E00"/>
                <w:sz w:val="20"/>
                <w:szCs w:val="20"/>
              </w:rPr>
              <w:t xml:space="preserve"> Tom Dutton</w:t>
            </w:r>
          </w:p>
        </w:tc>
        <w:bookmarkStart w:name="_GoBack" w:id="0"/>
        <w:bookmarkEnd w:id="0"/>
      </w:tr>
    </w:tbl>
    <w:p w:rsidR="00595B19" w:rsidRDefault="00595B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hAnsi="Times New Roman" w:eastAsia="Times New Roman" w:cs="Times New Roman"/>
          <w:color w:val="111900"/>
          <w:sz w:val="2"/>
          <w:szCs w:val="2"/>
        </w:rPr>
      </w:pPr>
    </w:p>
    <w:sectPr w:rsidR="00595B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9"/>
    <w:rsid w:val="00374444"/>
    <w:rsid w:val="00595B19"/>
    <w:rsid w:val="008A6EC6"/>
    <w:rsid w:val="0095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172C"/>
  <w15:docId w15:val="{9E66A8A4-409C-4855-A74F-D31BD64B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Ffion Griffiths</cp:lastModifiedBy>
  <cp:revision>4</cp:revision>
  <dcterms:created xsi:type="dcterms:W3CDTF">2023-03-08T20:10:00Z</dcterms:created>
  <dcterms:modified xsi:type="dcterms:W3CDTF">2023-03-10T11:09:11Z</dcterms:modified>
  <dc:title>David Woodford CV_1</dc:title>
  <cp:keywords>
  </cp:keywords>
  <dc:subject>
  </dc:subject>
</cp:coreProperties>
</file>